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06" w:rsidRDefault="00A87406">
      <w:r w:rsidRPr="00A8740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7007C8E" wp14:editId="1CF15B46">
                <wp:simplePos x="0" y="0"/>
                <wp:positionH relativeFrom="column">
                  <wp:posOffset>-353108</wp:posOffset>
                </wp:positionH>
                <wp:positionV relativeFrom="paragraph">
                  <wp:posOffset>1581</wp:posOffset>
                </wp:positionV>
                <wp:extent cx="5367655" cy="1873250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4EFD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406" w:rsidRDefault="00A87406" w:rsidP="00A87406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rFonts w:ascii="Franklin Gothic Demi" w:hAnsi="Franklin Gothic Demi"/>
                                <w:color w:val="333E6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333E68"/>
                                <w:sz w:val="96"/>
                                <w:szCs w:val="96"/>
                              </w:rPr>
                              <w:t>Preparing</w:t>
                            </w:r>
                            <w:r>
                              <w:rPr>
                                <w:rFonts w:ascii="Franklin Gothic Demi" w:hAnsi="Franklin Gothic Demi"/>
                                <w:color w:val="333E68"/>
                                <w:sz w:val="96"/>
                                <w:szCs w:val="96"/>
                              </w:rPr>
                              <w:br/>
                              <w:t>the Way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7.8pt;margin-top:.1pt;width:422.65pt;height:14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" stroked="f" strokecolor="#212120" insetpen="t">
                <v:shadow color="#f4efdb"/>
                <v:textbox inset="2.88pt,2.88pt,2.88pt,2.88pt">
                  <w:txbxContent>
                    <w:p w:rsidR="00A87406" w:rsidRDefault="00A87406" w:rsidP="00A87406">
                      <w:pPr>
                        <w:widowControl w:val="0"/>
                        <w:spacing w:after="0" w:line="300" w:lineRule="auto"/>
                        <w:jc w:val="center"/>
                        <w:rPr>
                          <w:rFonts w:ascii="Franklin Gothic Demi" w:hAnsi="Franklin Gothic Demi"/>
                          <w:color w:val="333E68"/>
                          <w:sz w:val="96"/>
                          <w:szCs w:val="96"/>
                        </w:rPr>
                      </w:pPr>
                      <w:r>
                        <w:rPr>
                          <w:rFonts w:ascii="Franklin Gothic Demi" w:hAnsi="Franklin Gothic Demi"/>
                          <w:color w:val="333E68"/>
                          <w:sz w:val="96"/>
                          <w:szCs w:val="96"/>
                        </w:rPr>
                        <w:t>Preparing</w:t>
                      </w:r>
                      <w:r>
                        <w:rPr>
                          <w:rFonts w:ascii="Franklin Gothic Demi" w:hAnsi="Franklin Gothic Demi"/>
                          <w:color w:val="333E68"/>
                          <w:sz w:val="96"/>
                          <w:szCs w:val="96"/>
                        </w:rPr>
                        <w:br/>
                        <w:t>the Way</w:t>
                      </w:r>
                    </w:p>
                  </w:txbxContent>
                </v:textbox>
              </v:shape>
            </w:pict>
          </mc:Fallback>
        </mc:AlternateContent>
      </w:r>
    </w:p>
    <w:p w:rsidR="00A87406" w:rsidRDefault="00911AAF">
      <w:r w:rsidRPr="00A8740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6ACB1A5D" wp14:editId="0CBF3F13">
            <wp:simplePos x="0" y="0"/>
            <wp:positionH relativeFrom="column">
              <wp:posOffset>3274959</wp:posOffset>
            </wp:positionH>
            <wp:positionV relativeFrom="paragraph">
              <wp:posOffset>6062980</wp:posOffset>
            </wp:positionV>
            <wp:extent cx="1311275" cy="45085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06" w:rsidRPr="00A8740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D695557" wp14:editId="7CFBCC29">
                <wp:simplePos x="0" y="0"/>
                <wp:positionH relativeFrom="column">
                  <wp:posOffset>-395605</wp:posOffset>
                </wp:positionH>
                <wp:positionV relativeFrom="paragraph">
                  <wp:posOffset>1560195</wp:posOffset>
                </wp:positionV>
                <wp:extent cx="5394960" cy="67246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406" w:rsidRDefault="00A87406" w:rsidP="00A8740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color w:val="333E6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33E68"/>
                                <w:sz w:val="36"/>
                                <w:szCs w:val="36"/>
                              </w:rPr>
                              <w:t xml:space="preserve">A liturgy to mark the beginning of our Journey </w:t>
                            </w:r>
                          </w:p>
                          <w:p w:rsidR="00A87406" w:rsidRDefault="00A87406" w:rsidP="00A87406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333E6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33E68"/>
                                <w:sz w:val="36"/>
                                <w:szCs w:val="36"/>
                              </w:rPr>
                              <w:t>Forward Together in Hope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1.15pt;margin-top:122.85pt;width:424.8pt;height:52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" filled="f" stroked="f" strokecolor="#212120" insetpen="t">
                <v:textbox inset="2.88pt,2.88pt,2.88pt,2.88pt">
                  <w:txbxContent>
                    <w:p w:rsidR="00A87406" w:rsidRDefault="00A87406" w:rsidP="00A87406">
                      <w:pPr>
                        <w:widowControl w:val="0"/>
                        <w:spacing w:after="0" w:line="264" w:lineRule="auto"/>
                        <w:jc w:val="center"/>
                        <w:rPr>
                          <w:color w:val="333E68"/>
                          <w:sz w:val="36"/>
                          <w:szCs w:val="36"/>
                        </w:rPr>
                      </w:pPr>
                      <w:r>
                        <w:rPr>
                          <w:color w:val="333E68"/>
                          <w:sz w:val="36"/>
                          <w:szCs w:val="36"/>
                        </w:rPr>
                        <w:t xml:space="preserve">A liturgy to mark the beginning of our Journey </w:t>
                      </w:r>
                    </w:p>
                    <w:p w:rsidR="00A87406" w:rsidRDefault="00A87406" w:rsidP="00A87406">
                      <w:pPr>
                        <w:widowControl w:val="0"/>
                        <w:spacing w:after="0"/>
                        <w:jc w:val="center"/>
                        <w:rPr>
                          <w:color w:val="333E68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333E68"/>
                          <w:sz w:val="36"/>
                          <w:szCs w:val="36"/>
                        </w:rPr>
                        <w:t>Forward Together in Hope</w:t>
                      </w:r>
                    </w:p>
                  </w:txbxContent>
                </v:textbox>
              </v:shape>
            </w:pict>
          </mc:Fallback>
        </mc:AlternateContent>
      </w:r>
      <w:r w:rsidR="00A87406" w:rsidRPr="00A8740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2D42DEA" wp14:editId="00F24EF1">
            <wp:simplePos x="0" y="0"/>
            <wp:positionH relativeFrom="column">
              <wp:posOffset>1015365</wp:posOffset>
            </wp:positionH>
            <wp:positionV relativeFrom="paragraph">
              <wp:posOffset>2402205</wp:posOffset>
            </wp:positionV>
            <wp:extent cx="2581910" cy="3442335"/>
            <wp:effectExtent l="19050" t="19050" r="27940" b="24765"/>
            <wp:wrapNone/>
            <wp:docPr id="1" name="Picture 1" descr="card01 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d01 0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344233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333E6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06">
        <w:br w:type="page"/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lastRenderedPageBreak/>
        <w:t>Opening Responses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Reader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We gather in the name of the Father: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All</w:t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  <w:t xml:space="preserve">Who created us his sons and his </w:t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daughters,</w:t>
      </w:r>
      <w:proofErr w:type="gramEnd"/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and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placed us on the earth 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to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live the journey of a lifetime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and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gave us companions to share the way.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Reader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We gather in the name of the Son: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All</w:t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  <w:t>Who calls disciples and friends to follow him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along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old paths and new ways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to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new encounters and to relived memories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walking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with us on the way to the Kingdom.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Reader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We gather</w:t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in the name of the Holy Spirit: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All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Who inspires and cajoles,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who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reassures and challenges 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all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whom the Lord calls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encouraging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them along the path that leads into a future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they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may not yet be able to imagine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or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believe in.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All</w:t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  <w:t xml:space="preserve">We gather in the Name of the Father, and of the Son, and of </w:t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  <w:t>the Holy Spirit.  Amen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t xml:space="preserve">Scripture Reading 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– Mark 1: 16-20</w:t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)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br/>
      </w:r>
      <w:r w:rsidRPr="00A87406">
        <w:rPr>
          <w:rFonts w:ascii="Calibri" w:eastAsia="Times New Roman" w:hAnsi="Calibri" w:cs="Times New Roman"/>
          <w:bCs/>
          <w:color w:val="212120"/>
          <w:kern w:val="28"/>
          <w:sz w:val="23"/>
          <w:szCs w:val="23"/>
          <w:lang w:eastAsia="en-GB"/>
          <w14:cntxtAlts/>
        </w:rPr>
        <w:t>Jesus calls the first disciples</w:t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t>Sung Response</w:t>
      </w:r>
      <w:r w:rsidRPr="00A87406"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  <w:t xml:space="preserve"> 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ind w:left="1440" w:hanging="1440"/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t>Reflection</w:t>
      </w:r>
    </w:p>
    <w:p w:rsidR="00A87406" w:rsidRPr="00A87406" w:rsidRDefault="00A87406" w:rsidP="00A87406">
      <w:pPr>
        <w:widowControl w:val="0"/>
        <w:spacing w:after="0" w:line="283" w:lineRule="auto"/>
        <w:ind w:left="1440" w:hanging="1440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</w:pP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lastRenderedPageBreak/>
        <w:t>Scripture Reading</w:t>
      </w:r>
      <w:r w:rsidRPr="00A87406"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  <w:t xml:space="preserve"> 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– Matthew 28: 16-20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Cs/>
          <w:color w:val="212120"/>
          <w:kern w:val="28"/>
          <w:sz w:val="23"/>
          <w:szCs w:val="23"/>
          <w:lang w:eastAsia="en-GB"/>
          <w14:cntxtAlts/>
        </w:rPr>
        <w:t xml:space="preserve">“Behold </w:t>
      </w:r>
      <w:proofErr w:type="gramStart"/>
      <w:r w:rsidRPr="00A87406">
        <w:rPr>
          <w:rFonts w:ascii="Calibri" w:eastAsia="Times New Roman" w:hAnsi="Calibri" w:cs="Times New Roman"/>
          <w:bCs/>
          <w:color w:val="212120"/>
          <w:kern w:val="28"/>
          <w:sz w:val="23"/>
          <w:szCs w:val="23"/>
          <w:lang w:eastAsia="en-GB"/>
          <w14:cntxtAlts/>
        </w:rPr>
        <w:t>I</w:t>
      </w:r>
      <w:proofErr w:type="gramEnd"/>
      <w:r w:rsidRPr="00A87406">
        <w:rPr>
          <w:rFonts w:ascii="Calibri" w:eastAsia="Times New Roman" w:hAnsi="Calibri" w:cs="Times New Roman"/>
          <w:bCs/>
          <w:color w:val="212120"/>
          <w:kern w:val="28"/>
          <w:sz w:val="23"/>
          <w:szCs w:val="23"/>
          <w:lang w:eastAsia="en-GB"/>
          <w14:cntxtAlts/>
        </w:rPr>
        <w:t xml:space="preserve"> am with you until the end of time…”</w:t>
      </w:r>
    </w:p>
    <w:p w:rsidR="00A87406" w:rsidRPr="00A87406" w:rsidRDefault="00A87406" w:rsidP="00A87406">
      <w:pPr>
        <w:widowControl w:val="0"/>
        <w:spacing w:after="120" w:line="285" w:lineRule="auto"/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  <w:t> </w:t>
      </w:r>
      <w:bookmarkStart w:id="0" w:name="_GoBack"/>
      <w:bookmarkEnd w:id="0"/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t>Going Forward Together in Hope</w:t>
      </w:r>
    </w:p>
    <w:p w:rsidR="00A87406" w:rsidRPr="00A87406" w:rsidRDefault="00A87406" w:rsidP="00A87406">
      <w:pPr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4"/>
          <w:szCs w:val="24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t>Closing Prayer</w:t>
      </w:r>
    </w:p>
    <w:p w:rsid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Reader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Lord Jesus, you hono</w:t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ur all that is part of our past</w:t>
      </w:r>
    </w:p>
    <w:p w:rsidR="00A87406" w:rsidRPr="00A87406" w:rsidRDefault="00A87406" w:rsidP="00A87406">
      <w:pPr>
        <w:widowControl w:val="0"/>
        <w:spacing w:after="0" w:line="283" w:lineRule="auto"/>
        <w:ind w:left="720" w:firstLine="720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proofErr w:type="gramStart"/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and</w:t>
      </w:r>
      <w:proofErr w:type="gramEnd"/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our 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heritage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but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from the beginning, have c</w:t>
      </w:r>
      <w:r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alled men and women to travel 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to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journey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to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follow you into places filled with fun and laughter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and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to darker and more frightening places.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  <w:t xml:space="preserve">But always, you were with them – 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leading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them forward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leading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them together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leading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them in hope.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All</w:t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  <w:t>Bless us as we embark upon this journey –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our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leaders and our companions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as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we take our place in this great procession through history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joining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those in our past and our future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travelling</w:t>
      </w:r>
      <w:proofErr w:type="gramEnd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 xml:space="preserve"> forward together – with you – in hope: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 </w:t>
      </w:r>
    </w:p>
    <w:p w:rsidR="00A87406" w:rsidRPr="00A87406" w:rsidRDefault="00A87406" w:rsidP="00A87406">
      <w:pPr>
        <w:widowControl w:val="0"/>
        <w:spacing w:after="0" w:line="283" w:lineRule="auto"/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3"/>
          <w:szCs w:val="23"/>
          <w:lang w:eastAsia="en-GB"/>
          <w14:cntxtAlts/>
        </w:rPr>
        <w:t>In the name of the Father, the Son and the Holy Spirit.</w:t>
      </w:r>
      <w:proofErr w:type="gramEnd"/>
    </w:p>
    <w:p w:rsidR="00A87406" w:rsidRPr="00A87406" w:rsidRDefault="00A87406" w:rsidP="00A87406">
      <w:pPr>
        <w:spacing w:after="0" w:line="283" w:lineRule="auto"/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 </w:t>
      </w:r>
    </w:p>
    <w:p w:rsidR="001D534B" w:rsidRDefault="00A87406" w:rsidP="00A87406">
      <w:pPr>
        <w:widowControl w:val="0"/>
        <w:spacing w:after="120" w:line="285" w:lineRule="auto"/>
        <w:rPr>
          <w:rFonts w:ascii="Calibri" w:eastAsia="Times New Roman" w:hAnsi="Calibri" w:cs="Times New Roman"/>
          <w:i/>
          <w:iCs/>
          <w:color w:val="212120"/>
          <w:kern w:val="28"/>
          <w:sz w:val="23"/>
          <w:szCs w:val="23"/>
          <w:lang w:eastAsia="en-GB"/>
          <w14:cntxtAlts/>
        </w:rPr>
      </w:pPr>
      <w:r w:rsidRPr="00A87406">
        <w:rPr>
          <w:rFonts w:ascii="Calibri" w:eastAsia="Times New Roman" w:hAnsi="Calibri" w:cs="Times New Roman"/>
          <w:b/>
          <w:bCs/>
          <w:color w:val="212120"/>
          <w:kern w:val="28"/>
          <w:sz w:val="24"/>
          <w:szCs w:val="24"/>
          <w:lang w:eastAsia="en-GB"/>
          <w14:cntxtAlts/>
        </w:rPr>
        <w:t>Closing Song</w:t>
      </w:r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ab/>
      </w:r>
      <w:proofErr w:type="gramStart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>The</w:t>
      </w:r>
      <w:proofErr w:type="gramEnd"/>
      <w:r w:rsidRPr="00A87406">
        <w:rPr>
          <w:rFonts w:ascii="Calibri" w:eastAsia="Times New Roman" w:hAnsi="Calibri" w:cs="Times New Roman"/>
          <w:color w:val="212120"/>
          <w:kern w:val="28"/>
          <w:sz w:val="23"/>
          <w:szCs w:val="23"/>
          <w:lang w:eastAsia="en-GB"/>
          <w14:cntxtAlts/>
        </w:rPr>
        <w:t xml:space="preserve"> Summons… (</w:t>
      </w:r>
      <w:proofErr w:type="gramStart"/>
      <w:r w:rsidRPr="00A87406">
        <w:rPr>
          <w:rFonts w:ascii="Calibri" w:eastAsia="Times New Roman" w:hAnsi="Calibri" w:cs="Times New Roman"/>
          <w:i/>
          <w:iCs/>
          <w:color w:val="212120"/>
          <w:kern w:val="28"/>
          <w:sz w:val="23"/>
          <w:szCs w:val="23"/>
          <w:lang w:eastAsia="en-GB"/>
          <w14:cntxtAlts/>
        </w:rPr>
        <w:t>or</w:t>
      </w:r>
      <w:proofErr w:type="gramEnd"/>
      <w:r w:rsidRPr="00A87406">
        <w:rPr>
          <w:rFonts w:ascii="Calibri" w:eastAsia="Times New Roman" w:hAnsi="Calibri" w:cs="Times New Roman"/>
          <w:i/>
          <w:iCs/>
          <w:color w:val="212120"/>
          <w:kern w:val="28"/>
          <w:sz w:val="23"/>
          <w:szCs w:val="23"/>
          <w:lang w:eastAsia="en-GB"/>
          <w14:cntxtAlts/>
        </w:rPr>
        <w:t xml:space="preserve"> other option</w:t>
      </w:r>
    </w:p>
    <w:p w:rsidR="00A87406" w:rsidRDefault="00A87406" w:rsidP="00A87406">
      <w:pPr>
        <w:widowControl w:val="0"/>
        <w:spacing w:after="120" w:line="285" w:lineRule="auto"/>
        <w:rPr>
          <w:rFonts w:ascii="Calibri" w:eastAsia="Times New Roman" w:hAnsi="Calibri" w:cs="Times New Roman"/>
          <w:i/>
          <w:iCs/>
          <w:color w:val="212120"/>
          <w:kern w:val="28"/>
          <w:sz w:val="23"/>
          <w:szCs w:val="23"/>
          <w:lang w:eastAsia="en-GB"/>
          <w14:cntxtAlts/>
        </w:rPr>
      </w:pPr>
    </w:p>
    <w:p w:rsidR="00A87406" w:rsidRDefault="00A87406">
      <w:pPr>
        <w:rPr>
          <w:rFonts w:ascii="Calibri" w:eastAsia="Times New Roman" w:hAnsi="Calibri" w:cs="Times New Roman"/>
          <w:i/>
          <w:iCs/>
          <w:color w:val="212120"/>
          <w:kern w:val="28"/>
          <w:sz w:val="23"/>
          <w:szCs w:val="23"/>
          <w:lang w:eastAsia="en-GB"/>
          <w14:cntxtAlts/>
        </w:rPr>
      </w:pPr>
      <w:r>
        <w:rPr>
          <w:rFonts w:ascii="Calibri" w:eastAsia="Times New Roman" w:hAnsi="Calibri" w:cs="Times New Roman"/>
          <w:i/>
          <w:iCs/>
          <w:color w:val="212120"/>
          <w:kern w:val="28"/>
          <w:sz w:val="23"/>
          <w:szCs w:val="23"/>
          <w:lang w:eastAsia="en-GB"/>
          <w14:cntxtAlts/>
        </w:rPr>
        <w:br w:type="page"/>
      </w:r>
    </w:p>
    <w:p w:rsidR="00A87406" w:rsidRDefault="00A87406" w:rsidP="00A87406">
      <w:pPr>
        <w:widowControl w:val="0"/>
        <w:spacing w:after="120" w:line="285" w:lineRule="auto"/>
      </w:pPr>
      <w:r w:rsidRPr="00A8740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64384" behindDoc="0" locked="0" layoutInCell="1" allowOverlap="1" wp14:anchorId="13BF741D" wp14:editId="32D6484A">
            <wp:simplePos x="0" y="0"/>
            <wp:positionH relativeFrom="column">
              <wp:posOffset>-21590</wp:posOffset>
            </wp:positionH>
            <wp:positionV relativeFrom="paragraph">
              <wp:posOffset>5563235</wp:posOffset>
            </wp:positionV>
            <wp:extent cx="4621530" cy="862330"/>
            <wp:effectExtent l="0" t="0" r="7620" b="0"/>
            <wp:wrapNone/>
            <wp:docPr id="4" name="Picture 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40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B2CBE20" wp14:editId="7E86C84F">
                <wp:simplePos x="0" y="0"/>
                <wp:positionH relativeFrom="column">
                  <wp:posOffset>-35560</wp:posOffset>
                </wp:positionH>
                <wp:positionV relativeFrom="paragraph">
                  <wp:posOffset>6465235</wp:posOffset>
                </wp:positionV>
                <wp:extent cx="4629150" cy="3810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406" w:rsidRDefault="00A87406" w:rsidP="00A87406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Diocese of Hexham and Newcastle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  <w:t xml:space="preserve"> March 2015</w:t>
                            </w:r>
                          </w:p>
                          <w:p w:rsidR="00A87406" w:rsidRDefault="00A87406" w:rsidP="00A87406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Also available in other formats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2.8pt;margin-top:509.05pt;width:364.5pt;height:30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" filled="f" stroked="f" strokecolor="#212120" insetpen="t">
                <v:textbox inset="2.88pt,2.88pt,2.88pt,2.88pt">
                  <w:txbxContent>
                    <w:p w:rsidR="00A87406" w:rsidRDefault="00A87406" w:rsidP="00A87406">
                      <w:pPr>
                        <w:widowControl w:val="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/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sz w:val="16"/>
                          <w:szCs w:val="16"/>
                        </w:rPr>
                        <w:t xml:space="preserve"> Diocese of Hexham and Newcastle </w:t>
                      </w:r>
                      <w:r>
                        <w:rPr>
                          <w:sz w:val="16"/>
                          <w:szCs w:val="16"/>
                        </w:rPr>
                        <w:softHyphen/>
                        <w:t xml:space="preserve"> March 2015</w:t>
                      </w:r>
                    </w:p>
                    <w:p w:rsidR="00A87406" w:rsidRDefault="00A87406" w:rsidP="00A87406">
                      <w:pPr>
                        <w:widowControl w:val="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Also available in other formats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406" w:rsidSect="00A87406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06"/>
    <w:rsid w:val="001D534B"/>
    <w:rsid w:val="00911AAF"/>
    <w:rsid w:val="00A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Kathryn Turner</cp:lastModifiedBy>
  <cp:revision>1</cp:revision>
  <cp:lastPrinted>2015-03-04T13:59:00Z</cp:lastPrinted>
  <dcterms:created xsi:type="dcterms:W3CDTF">2015-03-04T13:51:00Z</dcterms:created>
  <dcterms:modified xsi:type="dcterms:W3CDTF">2015-03-04T14:06:00Z</dcterms:modified>
</cp:coreProperties>
</file>